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 xmlns:wp14="http://schemas.microsoft.com/office/word/2010/wordml" w:rsidR="003A591D" w:rsidP="003A591D" w:rsidRDefault="003A591D" w14:paraId="39758329" wp14:textId="77777777">
      <w:pPr>
        <w:pStyle w:val="Heading2"/>
        <w:spacing w:before="93"/>
        <w:ind w:left="0"/>
        <w:rPr>
          <w:rFonts w:ascii="Verdana"/>
        </w:rPr>
      </w:pPr>
      <w:r>
        <w:rPr>
          <w:noProof/>
          <w:lang w:val="en-GB" w:eastAsia="en-GB"/>
        </w:rPr>
        <w:drawing>
          <wp:anchor xmlns:wp14="http://schemas.microsoft.com/office/word/2010/wordprocessingDrawing" distT="0" distB="0" distL="0" distR="0" simplePos="0" relativeHeight="251658240" behindDoc="0" locked="0" layoutInCell="1" allowOverlap="1" wp14:anchorId="74650FCD" wp14:editId="641C1ABD">
            <wp:simplePos x="0" y="0"/>
            <wp:positionH relativeFrom="page">
              <wp:posOffset>6298631</wp:posOffset>
            </wp:positionH>
            <wp:positionV relativeFrom="paragraph">
              <wp:posOffset>-1619</wp:posOffset>
            </wp:positionV>
            <wp:extent cx="796118" cy="737959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118" cy="737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</w:rPr>
        <w:t xml:space="preserve"> Years Learning &amp; Teaching</w:t>
      </w:r>
    </w:p>
    <w:p xmlns:wp14="http://schemas.microsoft.com/office/word/2010/wordml" w:rsidR="003A591D" w:rsidP="003A591D" w:rsidRDefault="003A591D" w14:paraId="5783736B" wp14:textId="77777777">
      <w:pPr>
        <w:ind w:left="106"/>
        <w:rPr>
          <w:rFonts w:ascii="Verdana"/>
          <w:sz w:val="20"/>
        </w:rPr>
      </w:pPr>
      <w:r>
        <w:rPr>
          <w:rFonts w:ascii="Verdana"/>
          <w:sz w:val="28"/>
        </w:rPr>
        <w:t xml:space="preserve">Retrospective Record </w:t>
      </w:r>
      <w:r>
        <w:rPr>
          <w:rFonts w:ascii="Verdana"/>
          <w:sz w:val="20"/>
        </w:rPr>
        <w:t>(teacher support for child-initiated learning)</w:t>
      </w:r>
    </w:p>
    <w:p xmlns:wp14="http://schemas.microsoft.com/office/word/2010/wordml" w:rsidR="003A591D" w:rsidP="003A591D" w:rsidRDefault="003A591D" w14:paraId="382E3B85" wp14:textId="77777777">
      <w:pPr>
        <w:pStyle w:val="Heading4"/>
        <w:spacing w:before="195"/>
        <w:rPr>
          <w:rFonts w:ascii="Verdana"/>
        </w:rPr>
      </w:pPr>
      <w:r>
        <w:rPr>
          <w:rFonts w:ascii="Verdana"/>
        </w:rPr>
        <w:t>Student Name:</w:t>
      </w:r>
    </w:p>
    <w:p xmlns:wp14="http://schemas.microsoft.com/office/word/2010/wordml" w:rsidR="003A591D" w:rsidP="003A591D" w:rsidRDefault="003A591D" w14:paraId="672A6659" wp14:textId="77777777">
      <w:pPr>
        <w:pStyle w:val="BodyText"/>
        <w:spacing w:before="1"/>
        <w:rPr>
          <w:rFonts w:ascii="Verdana"/>
          <w:b/>
        </w:rPr>
      </w:pPr>
    </w:p>
    <w:tbl>
      <w:tblPr>
        <w:tblW w:w="1076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6"/>
        <w:gridCol w:w="1982"/>
        <w:gridCol w:w="991"/>
        <w:gridCol w:w="708"/>
        <w:gridCol w:w="4111"/>
      </w:tblGrid>
      <w:tr xmlns:wp14="http://schemas.microsoft.com/office/word/2010/wordml" w:rsidR="003A591D" w:rsidTr="7028CEC9" w14:paraId="1AB3F51D" wp14:textId="77777777">
        <w:trPr>
          <w:trHeight w:val="486"/>
        </w:trPr>
        <w:tc>
          <w:tcPr>
            <w:tcW w:w="2976" w:type="dxa"/>
            <w:shd w:val="clear" w:color="auto" w:fill="C0C0C0"/>
            <w:tcMar/>
          </w:tcPr>
          <w:p w:rsidR="003A591D" w:rsidP="00D76981" w:rsidRDefault="003A591D" w14:paraId="470B8703" wp14:textId="77777777">
            <w:pPr>
              <w:pStyle w:val="TableParagraph"/>
              <w:spacing w:line="264" w:lineRule="exact"/>
              <w:ind w:left="107"/>
            </w:pPr>
            <w:r>
              <w:t>Focus for learning</w:t>
            </w:r>
          </w:p>
        </w:tc>
        <w:tc>
          <w:tcPr>
            <w:tcW w:w="7792" w:type="dxa"/>
            <w:gridSpan w:val="4"/>
            <w:tcMar/>
          </w:tcPr>
          <w:p w:rsidR="003A591D" w:rsidP="00D76981" w:rsidRDefault="003A591D" w14:paraId="0A37501D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xmlns:wp14="http://schemas.microsoft.com/office/word/2010/wordml" w:rsidR="003A591D" w:rsidTr="7028CEC9" w14:paraId="693329AD" wp14:textId="77777777">
        <w:trPr>
          <w:trHeight w:val="534"/>
        </w:trPr>
        <w:tc>
          <w:tcPr>
            <w:tcW w:w="2976" w:type="dxa"/>
            <w:shd w:val="clear" w:color="auto" w:fill="C0C0C0"/>
            <w:tcMar/>
          </w:tcPr>
          <w:p w:rsidR="003A591D" w:rsidP="00D76981" w:rsidRDefault="003A591D" w14:paraId="5AB72DD0" wp14:textId="77777777">
            <w:pPr>
              <w:pStyle w:val="TableParagraph"/>
              <w:spacing w:line="267" w:lineRule="exact"/>
              <w:ind w:left="107"/>
            </w:pPr>
            <w:r>
              <w:t>EYFS Areas of Learning</w:t>
            </w:r>
          </w:p>
        </w:tc>
        <w:tc>
          <w:tcPr>
            <w:tcW w:w="1982" w:type="dxa"/>
            <w:tcMar/>
          </w:tcPr>
          <w:p w:rsidR="003A591D" w:rsidP="00D76981" w:rsidRDefault="003A591D" w14:paraId="5DAB6C7B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2"/>
            <w:shd w:val="clear" w:color="auto" w:fill="C0C0C0"/>
            <w:tcMar/>
          </w:tcPr>
          <w:p w:rsidR="003A591D" w:rsidP="00D76981" w:rsidRDefault="003A591D" w14:paraId="63395551" wp14:textId="77777777">
            <w:pPr>
              <w:pStyle w:val="TableParagraph"/>
              <w:spacing w:before="7" w:line="266" w:lineRule="exact"/>
              <w:ind w:left="108" w:right="418"/>
            </w:pPr>
            <w:r>
              <w:t>Date/time Frequency</w:t>
            </w:r>
          </w:p>
        </w:tc>
        <w:tc>
          <w:tcPr>
            <w:tcW w:w="4111" w:type="dxa"/>
            <w:tcMar/>
          </w:tcPr>
          <w:p w:rsidR="003A591D" w:rsidP="00D76981" w:rsidRDefault="003A591D" w14:paraId="02EB378F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xmlns:wp14="http://schemas.microsoft.com/office/word/2010/wordml" w:rsidR="003A591D" w:rsidTr="7028CEC9" w14:paraId="7ADDF8C3" wp14:textId="77777777">
        <w:trPr>
          <w:trHeight w:val="530"/>
        </w:trPr>
        <w:tc>
          <w:tcPr>
            <w:tcW w:w="2976" w:type="dxa"/>
            <w:shd w:val="clear" w:color="auto" w:fill="C0C0C0"/>
            <w:tcMar/>
          </w:tcPr>
          <w:p w:rsidR="003A591D" w:rsidP="00D76981" w:rsidRDefault="003A591D" w14:paraId="7A44F2A4" wp14:textId="77777777">
            <w:pPr>
              <w:pStyle w:val="TableParagraph"/>
              <w:spacing w:line="263" w:lineRule="exact"/>
              <w:ind w:left="107"/>
            </w:pPr>
            <w:r>
              <w:t>Group-size</w:t>
            </w:r>
          </w:p>
        </w:tc>
        <w:tc>
          <w:tcPr>
            <w:tcW w:w="1982" w:type="dxa"/>
            <w:tcMar/>
          </w:tcPr>
          <w:p w:rsidR="003A591D" w:rsidP="00D76981" w:rsidRDefault="003A591D" w14:paraId="6A05A809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gridSpan w:val="2"/>
            <w:shd w:val="clear" w:color="auto" w:fill="C0C0C0"/>
            <w:tcMar/>
          </w:tcPr>
          <w:p w:rsidR="003A591D" w:rsidP="00D76981" w:rsidRDefault="003A591D" w14:paraId="1766F106" wp14:textId="77777777">
            <w:pPr>
              <w:pStyle w:val="TableParagraph"/>
              <w:spacing w:before="3" w:line="266" w:lineRule="exact"/>
              <w:ind w:left="108" w:right="558"/>
            </w:pPr>
            <w:r>
              <w:t>Area of provision</w:t>
            </w:r>
          </w:p>
        </w:tc>
        <w:tc>
          <w:tcPr>
            <w:tcW w:w="4111" w:type="dxa"/>
            <w:tcMar/>
          </w:tcPr>
          <w:p w:rsidR="003A591D" w:rsidP="00D76981" w:rsidRDefault="003A591D" w14:paraId="5A39BBE3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xmlns:wp14="http://schemas.microsoft.com/office/word/2010/wordml" w:rsidR="003A591D" w:rsidTr="7028CEC9" w14:paraId="6B41B15F" wp14:textId="77777777">
        <w:trPr>
          <w:trHeight w:val="530"/>
        </w:trPr>
        <w:tc>
          <w:tcPr>
            <w:tcW w:w="2976" w:type="dxa"/>
            <w:shd w:val="clear" w:color="auto" w:fill="C0C0C0"/>
            <w:tcMar/>
          </w:tcPr>
          <w:p w:rsidR="003A591D" w:rsidP="00D76981" w:rsidRDefault="003A591D" w14:paraId="4A32C5E7" wp14:textId="77777777">
            <w:pPr>
              <w:pStyle w:val="TableParagraph"/>
              <w:spacing w:line="260" w:lineRule="exact"/>
              <w:ind w:left="107"/>
            </w:pPr>
            <w:r>
              <w:t>Overview of parallel</w:t>
            </w:r>
          </w:p>
          <w:p w:rsidR="003A591D" w:rsidP="00D76981" w:rsidRDefault="003A591D" w14:paraId="1B87DBCA" wp14:textId="77777777">
            <w:pPr>
              <w:pStyle w:val="TableParagraph"/>
              <w:spacing w:before="1" w:line="249" w:lineRule="exact"/>
              <w:ind w:left="107"/>
            </w:pPr>
            <w:r>
              <w:t>provision for learning</w:t>
            </w:r>
          </w:p>
        </w:tc>
        <w:tc>
          <w:tcPr>
            <w:tcW w:w="7792" w:type="dxa"/>
            <w:gridSpan w:val="4"/>
            <w:tcMar/>
          </w:tcPr>
          <w:p w:rsidR="003A591D" w:rsidP="00D76981" w:rsidRDefault="003A591D" w14:paraId="41C8F396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xmlns:wp14="http://schemas.microsoft.com/office/word/2010/wordml" w:rsidR="003A591D" w:rsidTr="7028CEC9" w14:paraId="72A3D3EC" wp14:textId="77777777">
        <w:trPr>
          <w:trHeight w:val="268"/>
        </w:trPr>
        <w:tc>
          <w:tcPr>
            <w:tcW w:w="10768" w:type="dxa"/>
            <w:gridSpan w:val="5"/>
            <w:tcBorders>
              <w:left w:val="nil"/>
              <w:right w:val="nil"/>
            </w:tcBorders>
            <w:tcMar/>
          </w:tcPr>
          <w:p w:rsidR="003A591D" w:rsidP="00D76981" w:rsidRDefault="003A591D" w14:paraId="0D0B940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:rsidR="003A591D" w:rsidTr="7028CEC9" w14:paraId="1B0A63E1" wp14:textId="77777777">
        <w:trPr>
          <w:trHeight w:val="486"/>
        </w:trPr>
        <w:tc>
          <w:tcPr>
            <w:tcW w:w="2976" w:type="dxa"/>
            <w:shd w:val="clear" w:color="auto" w:fill="C0C0C0"/>
            <w:tcMar/>
          </w:tcPr>
          <w:p w:rsidR="003A591D" w:rsidP="7028CEC9" w:rsidRDefault="003A591D" w14:paraId="34E57A48" wp14:textId="7504D61D">
            <w:pPr>
              <w:pStyle w:val="TableParagraph"/>
              <w:spacing w:before="8" w:line="242" w:lineRule="exact"/>
              <w:ind w:left="107" w:right="225"/>
              <w:rPr>
                <w:sz w:val="20"/>
                <w:szCs w:val="20"/>
              </w:rPr>
            </w:pPr>
            <w:r w:rsidRPr="7028CEC9" w:rsidR="2879E0FE">
              <w:rPr>
                <w:sz w:val="20"/>
                <w:szCs w:val="20"/>
              </w:rPr>
              <w:t>My target areas (linked to Domains (B and D) or Teachers Standards (E)</w:t>
            </w:r>
          </w:p>
        </w:tc>
        <w:tc>
          <w:tcPr>
            <w:tcW w:w="7792" w:type="dxa"/>
            <w:gridSpan w:val="4"/>
            <w:tcMar/>
          </w:tcPr>
          <w:p w:rsidR="003A591D" w:rsidP="00D76981" w:rsidRDefault="003A591D" w14:paraId="0E27B00A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xmlns:wp14="http://schemas.microsoft.com/office/word/2010/wordml" w:rsidR="003A591D" w:rsidTr="7028CEC9" w14:paraId="5953A307" wp14:textId="77777777">
        <w:trPr>
          <w:trHeight w:val="503"/>
        </w:trPr>
        <w:tc>
          <w:tcPr>
            <w:tcW w:w="2976" w:type="dxa"/>
            <w:shd w:val="clear" w:color="auto" w:fill="C0C0C0"/>
            <w:tcMar/>
          </w:tcPr>
          <w:p w:rsidR="003A591D" w:rsidP="00D76981" w:rsidRDefault="003A591D" w14:paraId="04940C64" wp14:textId="77777777">
            <w:pPr>
              <w:pStyle w:val="TableParagraph"/>
              <w:spacing w:line="238" w:lineRule="exact"/>
              <w:ind w:left="107"/>
              <w:rPr>
                <w:sz w:val="20"/>
              </w:rPr>
            </w:pPr>
            <w:r>
              <w:rPr>
                <w:sz w:val="20"/>
              </w:rPr>
              <w:t>Context &amp; prior learning</w:t>
            </w:r>
          </w:p>
        </w:tc>
        <w:tc>
          <w:tcPr>
            <w:tcW w:w="7792" w:type="dxa"/>
            <w:gridSpan w:val="4"/>
            <w:tcMar/>
          </w:tcPr>
          <w:p w:rsidR="003A591D" w:rsidP="00D76981" w:rsidRDefault="003A591D" w14:paraId="60061E4C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xmlns:wp14="http://schemas.microsoft.com/office/word/2010/wordml" w:rsidR="003A591D" w:rsidTr="7028CEC9" w14:paraId="6E4E6F09" wp14:textId="77777777">
        <w:trPr>
          <w:trHeight w:val="1338"/>
        </w:trPr>
        <w:tc>
          <w:tcPr>
            <w:tcW w:w="2976" w:type="dxa"/>
            <w:shd w:val="clear" w:color="auto" w:fill="C0C0C0"/>
            <w:tcMar/>
          </w:tcPr>
          <w:p w:rsidR="003A591D" w:rsidP="00D76981" w:rsidRDefault="003A591D" w14:paraId="7988A73E" wp14:textId="77777777">
            <w:pPr>
              <w:pStyle w:val="TableParagraph"/>
              <w:ind w:left="107" w:right="154"/>
            </w:pPr>
            <w:r>
              <w:t>Learning Links with the EYFS Aspect of Learning and Development</w:t>
            </w:r>
          </w:p>
        </w:tc>
        <w:tc>
          <w:tcPr>
            <w:tcW w:w="7792" w:type="dxa"/>
            <w:gridSpan w:val="4"/>
            <w:tcMar/>
          </w:tcPr>
          <w:p w:rsidR="003A591D" w:rsidP="00D76981" w:rsidRDefault="003A591D" w14:paraId="44EAFD9C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xmlns:wp14="http://schemas.microsoft.com/office/word/2010/wordml" w:rsidR="003A591D" w:rsidTr="7028CEC9" w14:paraId="4B94D5A5" wp14:textId="77777777">
        <w:trPr>
          <w:trHeight w:val="266"/>
        </w:trPr>
        <w:tc>
          <w:tcPr>
            <w:tcW w:w="10768" w:type="dxa"/>
            <w:gridSpan w:val="5"/>
            <w:tcBorders>
              <w:left w:val="nil"/>
              <w:right w:val="nil"/>
            </w:tcBorders>
            <w:tcMar/>
          </w:tcPr>
          <w:p w:rsidR="003A591D" w:rsidP="00D76981" w:rsidRDefault="003A591D" w14:paraId="3DEEC66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:rsidR="003A591D" w:rsidTr="7028CEC9" w14:paraId="6B9CFA1A" wp14:textId="77777777">
        <w:trPr>
          <w:trHeight w:val="268"/>
        </w:trPr>
        <w:tc>
          <w:tcPr>
            <w:tcW w:w="10768" w:type="dxa"/>
            <w:gridSpan w:val="5"/>
            <w:shd w:val="clear" w:color="auto" w:fill="C0C0C0"/>
            <w:tcMar/>
          </w:tcPr>
          <w:p w:rsidR="003A591D" w:rsidP="00D76981" w:rsidRDefault="003A591D" w14:paraId="5FA45F0C" wp14:textId="7777777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Record of Learning and Teaching</w:t>
            </w:r>
          </w:p>
        </w:tc>
      </w:tr>
      <w:tr xmlns:wp14="http://schemas.microsoft.com/office/word/2010/wordml" w:rsidR="003A591D" w:rsidTr="7028CEC9" w14:paraId="7CDB18DE" wp14:textId="77777777">
        <w:trPr>
          <w:trHeight w:val="1797"/>
        </w:trPr>
        <w:tc>
          <w:tcPr>
            <w:tcW w:w="2976" w:type="dxa"/>
            <w:shd w:val="clear" w:color="auto" w:fill="DADADA"/>
            <w:tcMar/>
          </w:tcPr>
          <w:p w:rsidR="003A591D" w:rsidP="00D76981" w:rsidRDefault="003A591D" w14:paraId="036C7CCA" wp14:textId="77777777">
            <w:pPr>
              <w:pStyle w:val="TableParagraph"/>
              <w:ind w:left="107" w:right="594"/>
              <w:rPr>
                <w:sz w:val="20"/>
              </w:rPr>
            </w:pPr>
            <w:r>
              <w:t xml:space="preserve">Children’s learning </w:t>
            </w:r>
            <w:r>
              <w:rPr>
                <w:sz w:val="20"/>
              </w:rPr>
              <w:t>in relation to their interests, motivations, purposes</w:t>
            </w:r>
          </w:p>
          <w:p w:rsidR="003A591D" w:rsidP="00D76981" w:rsidRDefault="003A591D" w14:paraId="3656B9AB" wp14:textId="77777777">
            <w:pPr>
              <w:pStyle w:val="TableParagraph"/>
              <w:spacing w:before="6"/>
              <w:rPr>
                <w:b/>
              </w:rPr>
            </w:pPr>
          </w:p>
          <w:p w:rsidR="003A591D" w:rsidP="00D76981" w:rsidRDefault="003A591D" w14:paraId="695816FE" wp14:textId="77777777">
            <w:pPr>
              <w:pStyle w:val="TableParagraph"/>
              <w:spacing w:line="266" w:lineRule="exact"/>
              <w:ind w:left="107" w:right="1425"/>
              <w:rPr>
                <w:b/>
                <w:i/>
              </w:rPr>
            </w:pPr>
            <w:r>
              <w:rPr>
                <w:b/>
                <w:i/>
              </w:rPr>
              <w:t>ABOUT THE CHILDREN</w:t>
            </w:r>
          </w:p>
        </w:tc>
        <w:tc>
          <w:tcPr>
            <w:tcW w:w="2973" w:type="dxa"/>
            <w:gridSpan w:val="2"/>
            <w:shd w:val="clear" w:color="auto" w:fill="DADADA"/>
            <w:tcMar/>
          </w:tcPr>
          <w:p w:rsidR="003A591D" w:rsidP="00D76981" w:rsidRDefault="003A591D" w14:paraId="414C346B" wp14:textId="77777777">
            <w:pPr>
              <w:pStyle w:val="TableParagraph"/>
              <w:spacing w:line="264" w:lineRule="exact"/>
              <w:ind w:left="107"/>
            </w:pPr>
            <w:r>
              <w:t>Teacher activity</w:t>
            </w:r>
          </w:p>
          <w:p w:rsidR="003A591D" w:rsidP="00D76981" w:rsidRDefault="003A591D" w14:paraId="567E7DE8" wp14:textId="77777777">
            <w:pPr>
              <w:pStyle w:val="TableParagraph"/>
              <w:spacing w:before="2"/>
              <w:ind w:left="107" w:right="497"/>
              <w:rPr>
                <w:sz w:val="20"/>
              </w:rPr>
            </w:pPr>
            <w:r>
              <w:rPr>
                <w:sz w:val="20"/>
              </w:rPr>
              <w:t>e.g. engaging learners, questions</w:t>
            </w:r>
          </w:p>
          <w:p w:rsidR="003A591D" w:rsidP="00D76981" w:rsidRDefault="003A591D" w14:paraId="45FB0818" wp14:textId="77777777">
            <w:pPr>
              <w:pStyle w:val="TableParagraph"/>
              <w:rPr>
                <w:b/>
                <w:sz w:val="24"/>
              </w:rPr>
            </w:pPr>
          </w:p>
          <w:p w:rsidR="003A591D" w:rsidP="00D76981" w:rsidRDefault="003A591D" w14:paraId="049F31CB" wp14:textId="77777777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A591D" w:rsidP="00D76981" w:rsidRDefault="003A591D" w14:paraId="7159A6AE" wp14:textId="77777777">
            <w:pPr>
              <w:pStyle w:val="TableParagraph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ABOUT YOU</w:t>
            </w:r>
          </w:p>
        </w:tc>
        <w:tc>
          <w:tcPr>
            <w:tcW w:w="4819" w:type="dxa"/>
            <w:gridSpan w:val="2"/>
            <w:shd w:val="clear" w:color="auto" w:fill="DADADA"/>
            <w:tcMar/>
          </w:tcPr>
          <w:p w:rsidR="003A591D" w:rsidP="00D76981" w:rsidRDefault="003A591D" w14:paraId="5AEEA579" wp14:textId="77777777">
            <w:pPr>
              <w:pStyle w:val="TableParagraph"/>
              <w:spacing w:line="264" w:lineRule="exact"/>
              <w:ind w:left="110"/>
            </w:pPr>
            <w:r>
              <w:t>Assessment</w:t>
            </w:r>
          </w:p>
          <w:p w:rsidR="003A591D" w:rsidP="00D76981" w:rsidRDefault="003A591D" w14:paraId="53128261" wp14:textId="77777777">
            <w:pPr>
              <w:pStyle w:val="TableParagraph"/>
              <w:rPr>
                <w:b/>
                <w:sz w:val="26"/>
              </w:rPr>
            </w:pPr>
          </w:p>
          <w:p w:rsidR="003A591D" w:rsidP="00D76981" w:rsidRDefault="003A591D" w14:paraId="62486C05" wp14:textId="77777777">
            <w:pPr>
              <w:pStyle w:val="TableParagraph"/>
              <w:rPr>
                <w:b/>
                <w:sz w:val="26"/>
              </w:rPr>
            </w:pPr>
          </w:p>
          <w:p w:rsidR="003A591D" w:rsidP="00D76981" w:rsidRDefault="003A591D" w14:paraId="4101652C" wp14:textId="77777777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3A591D" w:rsidP="00D76981" w:rsidRDefault="003A591D" w14:paraId="4A6857B6" wp14:textId="77777777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YOUR STRATEGY &amp; METHODS</w:t>
            </w:r>
          </w:p>
        </w:tc>
      </w:tr>
      <w:tr xmlns:wp14="http://schemas.microsoft.com/office/word/2010/wordml" w:rsidR="003A591D" w:rsidTr="7028CEC9" w14:paraId="4B99056E" wp14:textId="77777777">
        <w:trPr>
          <w:trHeight w:val="2912"/>
        </w:trPr>
        <w:tc>
          <w:tcPr>
            <w:tcW w:w="2976" w:type="dxa"/>
            <w:tcMar/>
          </w:tcPr>
          <w:p w:rsidR="003A591D" w:rsidP="00D76981" w:rsidRDefault="003A591D" w14:paraId="1299C43A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3" w:type="dxa"/>
            <w:gridSpan w:val="2"/>
            <w:tcMar/>
          </w:tcPr>
          <w:p w:rsidR="003A591D" w:rsidP="00D76981" w:rsidRDefault="003A591D" w14:paraId="4DDBEF00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  <w:gridSpan w:val="2"/>
            <w:tcMar/>
          </w:tcPr>
          <w:p w:rsidR="003A591D" w:rsidP="00D76981" w:rsidRDefault="003A591D" w14:paraId="3461D779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xmlns:wp14="http://schemas.microsoft.com/office/word/2010/wordml" w:rsidR="003A591D" w:rsidTr="7028CEC9" w14:paraId="55CE2571" wp14:textId="77777777">
        <w:trPr>
          <w:trHeight w:val="402"/>
        </w:trPr>
        <w:tc>
          <w:tcPr>
            <w:tcW w:w="2976" w:type="dxa"/>
            <w:shd w:val="clear" w:color="auto" w:fill="C0C0C0"/>
            <w:tcMar/>
          </w:tcPr>
          <w:p w:rsidR="003A591D" w:rsidP="00D76981" w:rsidRDefault="003A591D" w14:paraId="2474B686" wp14:textId="77777777">
            <w:pPr>
              <w:pStyle w:val="TableParagraph"/>
              <w:spacing w:line="264" w:lineRule="exact"/>
              <w:ind w:left="107"/>
            </w:pPr>
            <w:r>
              <w:t>Evaluation of learning</w:t>
            </w:r>
          </w:p>
        </w:tc>
        <w:tc>
          <w:tcPr>
            <w:tcW w:w="7792" w:type="dxa"/>
            <w:gridSpan w:val="4"/>
            <w:shd w:val="clear" w:color="auto" w:fill="C0C0C0"/>
            <w:tcMar/>
          </w:tcPr>
          <w:p w:rsidR="003A591D" w:rsidP="00D76981" w:rsidRDefault="003A591D" w14:paraId="70CFD2A7" wp14:textId="77777777">
            <w:pPr>
              <w:pStyle w:val="TableParagraph"/>
              <w:spacing w:line="264" w:lineRule="exact"/>
              <w:ind w:left="107"/>
            </w:pPr>
            <w:r>
              <w:t>Evaluation of teaching</w:t>
            </w:r>
          </w:p>
        </w:tc>
      </w:tr>
      <w:tr xmlns:wp14="http://schemas.microsoft.com/office/word/2010/wordml" w:rsidR="003A591D" w:rsidTr="7028CEC9" w14:paraId="3CF2D8B6" wp14:textId="77777777">
        <w:trPr>
          <w:trHeight w:val="2205"/>
        </w:trPr>
        <w:tc>
          <w:tcPr>
            <w:tcW w:w="2976" w:type="dxa"/>
            <w:tcMar/>
          </w:tcPr>
          <w:p w:rsidR="003A591D" w:rsidP="00D76981" w:rsidRDefault="003A591D" w14:paraId="0FB78278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92" w:type="dxa"/>
            <w:gridSpan w:val="4"/>
            <w:tcMar/>
          </w:tcPr>
          <w:p w:rsidR="003A591D" w:rsidP="00D76981" w:rsidRDefault="003A591D" w14:paraId="1FC39945" wp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xmlns:wp14="http://schemas.microsoft.com/office/word/2010/wordml" w:rsidR="003A591D" w:rsidP="003A591D" w:rsidRDefault="003A591D" w14:paraId="0562CB0E" wp14:textId="77777777">
      <w:pPr>
        <w:pStyle w:val="BodyText"/>
        <w:spacing w:before="8"/>
        <w:rPr>
          <w:rFonts w:ascii="Verdana"/>
          <w:b/>
          <w:sz w:val="21"/>
        </w:rPr>
      </w:pPr>
    </w:p>
    <w:p xmlns:wp14="http://schemas.microsoft.com/office/word/2010/wordml" w:rsidR="003C07C5" w:rsidRDefault="003C07C5" w14:paraId="34CE0A41" wp14:textId="77777777">
      <w:bookmarkStart w:name="_GoBack" w:id="0"/>
      <w:bookmarkEnd w:id="0"/>
    </w:p>
    <w:sectPr w:rsidR="003C07C5" w:rsidSect="003A591D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91D"/>
    <w:rsid w:val="003A591D"/>
    <w:rsid w:val="003C07C5"/>
    <w:rsid w:val="2879E0FE"/>
    <w:rsid w:val="7028C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7DA0B"/>
  <w15:chartTrackingRefBased/>
  <w15:docId w15:val="{9CD697B3-9E71-4D6D-9784-8F175D184BE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uiPriority="1" w:semiHidden="1" w:unhideWhenUsed="1" w:qFormat="1"/>
    <w:lsdException w:name="heading 3" w:uiPriority="9" w:semiHidden="1" w:unhideWhenUsed="1" w:qFormat="1"/>
    <w:lsdException w:name="heading 4" w:uiPriority="1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rsid w:val="003A591D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lang w:val="en-US"/>
    </w:rPr>
  </w:style>
  <w:style w:type="paragraph" w:styleId="Heading2">
    <w:name w:val="heading 2"/>
    <w:basedOn w:val="Normal"/>
    <w:link w:val="Heading2Char"/>
    <w:uiPriority w:val="1"/>
    <w:qFormat/>
    <w:rsid w:val="003A591D"/>
    <w:pPr>
      <w:spacing w:before="32"/>
      <w:ind w:left="106"/>
      <w:outlineLvl w:val="1"/>
    </w:pPr>
    <w:rPr>
      <w:rFonts w:ascii="Microsoft YaHei UI" w:hAnsi="Microsoft YaHei UI" w:eastAsia="Microsoft YaHei UI" w:cs="Microsoft YaHei UI"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3A591D"/>
    <w:pPr>
      <w:ind w:left="106"/>
      <w:outlineLvl w:val="3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1"/>
    <w:rsid w:val="003A591D"/>
    <w:rPr>
      <w:rFonts w:ascii="Microsoft YaHei UI" w:hAnsi="Microsoft YaHei UI" w:eastAsia="Microsoft YaHei UI" w:cs="Microsoft YaHei UI"/>
      <w:sz w:val="28"/>
      <w:szCs w:val="28"/>
      <w:lang w:val="en-US"/>
    </w:rPr>
  </w:style>
  <w:style w:type="character" w:styleId="Heading4Char" w:customStyle="1">
    <w:name w:val="Heading 4 Char"/>
    <w:basedOn w:val="DefaultParagraphFont"/>
    <w:link w:val="Heading4"/>
    <w:uiPriority w:val="1"/>
    <w:rsid w:val="003A591D"/>
    <w:rPr>
      <w:rFonts w:ascii="Calibri" w:hAnsi="Calibri" w:eastAsia="Calibri" w:cs="Calibri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3A591D"/>
  </w:style>
  <w:style w:type="character" w:styleId="BodyTextChar" w:customStyle="1">
    <w:name w:val="Body Text Char"/>
    <w:basedOn w:val="DefaultParagraphFont"/>
    <w:link w:val="BodyText"/>
    <w:uiPriority w:val="1"/>
    <w:rsid w:val="003A591D"/>
    <w:rPr>
      <w:rFonts w:ascii="Calibri" w:hAnsi="Calibri" w:eastAsia="Calibri" w:cs="Calibri"/>
      <w:lang w:val="en-US"/>
    </w:rPr>
  </w:style>
  <w:style w:type="paragraph" w:styleId="TableParagraph" w:customStyle="1">
    <w:name w:val="Table Paragraph"/>
    <w:basedOn w:val="Normal"/>
    <w:uiPriority w:val="1"/>
    <w:qFormat/>
    <w:rsid w:val="003A591D"/>
    <w:rPr>
      <w:rFonts w:ascii="Verdana" w:hAnsi="Verdana" w:eastAsia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24146F58C844E9FB9E6DC99FA7B7E" ma:contentTypeVersion="13" ma:contentTypeDescription="Create a new document." ma:contentTypeScope="" ma:versionID="c77d25414b7234d585e6125448c1ab65">
  <xsd:schema xmlns:xsd="http://www.w3.org/2001/XMLSchema" xmlns:xs="http://www.w3.org/2001/XMLSchema" xmlns:p="http://schemas.microsoft.com/office/2006/metadata/properties" xmlns:ns2="a30db4f7-15c6-4827-b236-e4b4ddf536c7" xmlns:ns3="e26152d0-1da7-4998-8e1f-6739802388ff" targetNamespace="http://schemas.microsoft.com/office/2006/metadata/properties" ma:root="true" ma:fieldsID="455f14e8a54061ac26ed3db8d39e00dd" ns2:_="" ns3:_="">
    <xsd:import namespace="a30db4f7-15c6-4827-b236-e4b4ddf536c7"/>
    <xsd:import namespace="e26152d0-1da7-4998-8e1f-6739802388f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db4f7-15c6-4827-b236-e4b4ddf536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152d0-1da7-4998-8e1f-6739802388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EB6AA2-2C5D-4FBA-AF51-50B45F52ABE7}"/>
</file>

<file path=customXml/itemProps2.xml><?xml version="1.0" encoding="utf-8"?>
<ds:datastoreItem xmlns:ds="http://schemas.openxmlformats.org/officeDocument/2006/customXml" ds:itemID="{5CD0D1DC-18A6-4797-B817-890EEB3F2B4D}"/>
</file>

<file path=customXml/itemProps3.xml><?xml version="1.0" encoding="utf-8"?>
<ds:datastoreItem xmlns:ds="http://schemas.openxmlformats.org/officeDocument/2006/customXml" ds:itemID="{96E3F74B-04D5-4B81-B4CD-E3407A53726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University of Cumbria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Marshall, Dean</dc:creator>
  <keywords/>
  <dc:description/>
  <lastModifiedBy>Marshall, Dean</lastModifiedBy>
  <revision>2</revision>
  <dcterms:created xsi:type="dcterms:W3CDTF">2018-08-24T09:04:00.0000000Z</dcterms:created>
  <dcterms:modified xsi:type="dcterms:W3CDTF">2022-01-28T12:28:40.9856752Z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0x0101003B324146F58C844E9FB9E6DC99FA7B7E</vt:lpwstr>
  </property>
  <property fmtid="{D5CDD505-2E9C-101B-9397-08002B2CF9AE}" pid="3" name="Order">
    <vt:r8>100</vt:r8>
  </property>
  <property fmtid="{D5CDD505-2E9C-101B-9397-08002B2CF9AE}" pid="4" name="_ExtendedDescription">
    <vt:lpwstr/>
  </property>
</Properties>
</file>