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FB" w:rsidRDefault="004C47FB">
      <w:bookmarkStart w:id="0" w:name="_GoBack"/>
      <w:bookmarkEnd w:id="0"/>
      <w:r w:rsidRPr="004C47FB">
        <w:rPr>
          <w:sz w:val="32"/>
          <w:szCs w:val="32"/>
        </w:rPr>
        <w:t>Pre-clinical learning challenge</w:t>
      </w:r>
    </w:p>
    <w:p w:rsidR="00021ADB" w:rsidRDefault="00021ADB">
      <w:r>
        <w:t>We know that you cannot unfortunately, spend time in an imaging department before you apply for or even start out on our radiography course, due to the current covid-19 restrictions. In lieu of this and in order to get you understanding a little more about the profession you may be about to join, we offer you the following questions to research. These questions and their answers should give you a little more of a background understanding of the job we do and the course you are seeking to start.</w:t>
      </w:r>
    </w:p>
    <w:p w:rsidR="00021ADB" w:rsidRDefault="00021ADB">
      <w:r>
        <w:t>We know it isn’t as good as experiencing the real thing but anything is a help when you are just starting out and who knows, some of these things might just come up at your interview for</w:t>
      </w:r>
      <w:r w:rsidR="002C72C7">
        <w:t xml:space="preserve"> a place on our</w:t>
      </w:r>
      <w:r>
        <w:t xml:space="preserve"> course</w:t>
      </w:r>
      <w:r w:rsidR="002C72C7">
        <w:t>!</w:t>
      </w:r>
    </w:p>
    <w:p w:rsidR="002228DD" w:rsidRDefault="002228DD">
      <w:r>
        <w:t xml:space="preserve">Another thing that we would recommend you do is to search subject specific websites to seek out as much information about radiography as you can. Three </w:t>
      </w:r>
      <w:r w:rsidR="00080C8C">
        <w:t xml:space="preserve">or four </w:t>
      </w:r>
      <w:r>
        <w:t xml:space="preserve">good ones to start with would be out own webpages at </w:t>
      </w:r>
      <w:hyperlink r:id="rId5" w:history="1">
        <w:r w:rsidR="00080C8C" w:rsidRPr="00CA430D">
          <w:rPr>
            <w:rStyle w:val="Hyperlink"/>
          </w:rPr>
          <w:t>www.cumbria.ac.uk/radiography</w:t>
        </w:r>
      </w:hyperlink>
      <w:r w:rsidR="00080C8C">
        <w:t xml:space="preserve"> and also those at NHS careers www.</w:t>
      </w:r>
      <w:r w:rsidR="00080C8C" w:rsidRPr="00080C8C">
        <w:t xml:space="preserve"> </w:t>
      </w:r>
      <w:hyperlink r:id="rId6" w:history="1">
        <w:r w:rsidR="00080C8C" w:rsidRPr="00CA430D">
          <w:rPr>
            <w:rStyle w:val="Hyperlink"/>
          </w:rPr>
          <w:t>https://www.healthcareers.nhs.uk/</w:t>
        </w:r>
      </w:hyperlink>
      <w:r w:rsidR="00080C8C">
        <w:t xml:space="preserve"> , College of Radiographers </w:t>
      </w:r>
      <w:hyperlink r:id="rId7" w:history="1">
        <w:r w:rsidR="00080C8C" w:rsidRPr="00CA430D">
          <w:rPr>
            <w:rStyle w:val="Hyperlink"/>
          </w:rPr>
          <w:t>https://www.sor.org/about-radiography/career-radiography</w:t>
        </w:r>
      </w:hyperlink>
      <w:r w:rsidR="00080C8C">
        <w:t xml:space="preserve">  &amp; Radiography careers </w:t>
      </w:r>
      <w:hyperlink r:id="rId8" w:history="1">
        <w:r w:rsidR="00080C8C" w:rsidRPr="00CA430D">
          <w:rPr>
            <w:rStyle w:val="Hyperlink"/>
          </w:rPr>
          <w:t>https://radiographycareers.co.uk/</w:t>
        </w:r>
      </w:hyperlink>
      <w:r w:rsidR="00080C8C">
        <w:t xml:space="preserve"> </w:t>
      </w:r>
    </w:p>
    <w:p w:rsidR="002C72C7" w:rsidRDefault="002C72C7"/>
    <w:p w:rsidR="00A636CA" w:rsidRDefault="00A636CA" w:rsidP="002C72C7">
      <w:pPr>
        <w:pStyle w:val="ListParagraph"/>
        <w:numPr>
          <w:ilvl w:val="0"/>
          <w:numId w:val="1"/>
        </w:numPr>
      </w:pPr>
      <w:r>
        <w:t>Diagnostic radiographers undertake a range of imaging techniques; can you name five of them?</w:t>
      </w:r>
    </w:p>
    <w:p w:rsidR="00A636CA" w:rsidRDefault="00A636CA" w:rsidP="002C72C7">
      <w:pPr>
        <w:pStyle w:val="ListParagraph"/>
        <w:numPr>
          <w:ilvl w:val="0"/>
          <w:numId w:val="1"/>
        </w:numPr>
      </w:pPr>
      <w:r>
        <w:t>Of those you have on your list, which will use X-rays?</w:t>
      </w:r>
    </w:p>
    <w:p w:rsidR="00A636CA" w:rsidRDefault="00A636CA" w:rsidP="002C72C7">
      <w:pPr>
        <w:pStyle w:val="ListParagraph"/>
        <w:numPr>
          <w:ilvl w:val="0"/>
          <w:numId w:val="1"/>
        </w:numPr>
      </w:pPr>
      <w:r>
        <w:t>X-rays are part of the electromagnetic spectrum – name three other types of radiation within that spectrum</w:t>
      </w:r>
    </w:p>
    <w:p w:rsidR="00A636CA" w:rsidRDefault="00A636CA" w:rsidP="002C72C7">
      <w:pPr>
        <w:pStyle w:val="ListParagraph"/>
        <w:numPr>
          <w:ilvl w:val="0"/>
          <w:numId w:val="1"/>
        </w:numPr>
      </w:pPr>
      <w:r>
        <w:t>In the</w:t>
      </w:r>
      <w:r w:rsidR="002C72C7">
        <w:t xml:space="preserve"> human body what types</w:t>
      </w:r>
      <w:r>
        <w:t xml:space="preserve"> of structure are the following:</w:t>
      </w:r>
    </w:p>
    <w:p w:rsidR="00A636CA" w:rsidRDefault="00A636CA" w:rsidP="002C72C7">
      <w:pPr>
        <w:ind w:left="720" w:firstLine="720"/>
      </w:pPr>
      <w:r>
        <w:t>sternum</w:t>
      </w:r>
    </w:p>
    <w:p w:rsidR="00A636CA" w:rsidRDefault="00A636CA" w:rsidP="002C72C7">
      <w:pPr>
        <w:ind w:left="720" w:firstLine="720"/>
      </w:pPr>
      <w:r>
        <w:t>biceps</w:t>
      </w:r>
    </w:p>
    <w:p w:rsidR="00A636CA" w:rsidRDefault="00A636CA" w:rsidP="002C72C7">
      <w:pPr>
        <w:ind w:left="720" w:firstLine="720"/>
      </w:pPr>
      <w:r>
        <w:t>sciatic</w:t>
      </w:r>
    </w:p>
    <w:p w:rsidR="00A636CA" w:rsidRDefault="002228DD" w:rsidP="002C72C7">
      <w:pPr>
        <w:ind w:left="720" w:firstLine="720"/>
      </w:pPr>
      <w:r>
        <w:t>s</w:t>
      </w:r>
      <w:r w:rsidR="00A636CA">
        <w:t>uperior vena cava</w:t>
      </w:r>
    </w:p>
    <w:p w:rsidR="00054F40" w:rsidRDefault="00054F40" w:rsidP="002C72C7">
      <w:pPr>
        <w:ind w:left="720" w:firstLine="720"/>
      </w:pPr>
      <w:r>
        <w:t>incisor</w:t>
      </w:r>
    </w:p>
    <w:p w:rsidR="00054F40" w:rsidRDefault="00054F40" w:rsidP="002C72C7">
      <w:pPr>
        <w:pStyle w:val="ListParagraph"/>
        <w:numPr>
          <w:ilvl w:val="0"/>
          <w:numId w:val="1"/>
        </w:numPr>
      </w:pPr>
      <w:r>
        <w:t>Information you might find on an X-ray request card; what do the following frequently used abbreviations mean:</w:t>
      </w:r>
    </w:p>
    <w:p w:rsidR="00054F40" w:rsidRDefault="00054F40" w:rsidP="002C72C7">
      <w:pPr>
        <w:ind w:left="1440"/>
      </w:pPr>
      <w:r>
        <w:t>CXR</w:t>
      </w:r>
    </w:p>
    <w:p w:rsidR="00054F40" w:rsidRDefault="00054F40" w:rsidP="002C72C7">
      <w:pPr>
        <w:ind w:left="1440"/>
      </w:pPr>
      <w:r>
        <w:t>AP &amp; PA</w:t>
      </w:r>
    </w:p>
    <w:p w:rsidR="00054F40" w:rsidRDefault="00054F40" w:rsidP="002C72C7">
      <w:pPr>
        <w:ind w:left="1440"/>
      </w:pPr>
      <w:r>
        <w:t>FOOSH</w:t>
      </w:r>
    </w:p>
    <w:p w:rsidR="00054F40" w:rsidRDefault="00054F40" w:rsidP="002C72C7">
      <w:pPr>
        <w:ind w:left="1440"/>
      </w:pPr>
      <w:r>
        <w:t>H/O</w:t>
      </w:r>
    </w:p>
    <w:p w:rsidR="00054F40" w:rsidRDefault="00054F40" w:rsidP="002C72C7">
      <w:pPr>
        <w:ind w:left="1440"/>
      </w:pPr>
      <w:r>
        <w:t>ICU</w:t>
      </w:r>
    </w:p>
    <w:p w:rsidR="004C47FB" w:rsidRDefault="004C47FB" w:rsidP="004C47FB">
      <w:pPr>
        <w:pStyle w:val="ListParagraph"/>
      </w:pPr>
    </w:p>
    <w:p w:rsidR="004C47FB" w:rsidRDefault="004C47FB" w:rsidP="004C47FB">
      <w:pPr>
        <w:pStyle w:val="ListParagraph"/>
      </w:pPr>
    </w:p>
    <w:p w:rsidR="004C47FB" w:rsidRDefault="004C47FB" w:rsidP="004C47FB">
      <w:pPr>
        <w:pStyle w:val="ListParagraph"/>
      </w:pPr>
    </w:p>
    <w:p w:rsidR="004C47FB" w:rsidRDefault="004C47FB" w:rsidP="004C47FB">
      <w:pPr>
        <w:pStyle w:val="ListParagraph"/>
      </w:pPr>
    </w:p>
    <w:p w:rsidR="00A636CA" w:rsidRDefault="002C72C7" w:rsidP="002C72C7">
      <w:pPr>
        <w:pStyle w:val="ListParagraph"/>
        <w:numPr>
          <w:ilvl w:val="0"/>
          <w:numId w:val="1"/>
        </w:numPr>
      </w:pPr>
      <w:r>
        <w:lastRenderedPageBreak/>
        <w:t>What do</w:t>
      </w:r>
      <w:r w:rsidR="00021ADB">
        <w:t xml:space="preserve"> the following hospital departments specialise in:</w:t>
      </w:r>
    </w:p>
    <w:p w:rsidR="00021ADB" w:rsidRDefault="00021ADB" w:rsidP="002C72C7">
      <w:pPr>
        <w:ind w:left="1440"/>
      </w:pPr>
      <w:r>
        <w:t>Orthopaedics</w:t>
      </w:r>
    </w:p>
    <w:p w:rsidR="00021ADB" w:rsidRDefault="00021ADB" w:rsidP="002C72C7">
      <w:pPr>
        <w:ind w:left="1440"/>
      </w:pPr>
      <w:r>
        <w:t>Hepatology</w:t>
      </w:r>
    </w:p>
    <w:p w:rsidR="00021ADB" w:rsidRDefault="00021ADB" w:rsidP="002C72C7">
      <w:pPr>
        <w:ind w:left="1440"/>
      </w:pPr>
      <w:r>
        <w:t>Cardiovascular</w:t>
      </w:r>
    </w:p>
    <w:p w:rsidR="00021ADB" w:rsidRDefault="00021ADB" w:rsidP="002C72C7">
      <w:pPr>
        <w:ind w:left="1440"/>
      </w:pPr>
      <w:r>
        <w:t>Renal</w:t>
      </w:r>
    </w:p>
    <w:p w:rsidR="00021ADB" w:rsidRDefault="00021ADB" w:rsidP="002C72C7">
      <w:pPr>
        <w:ind w:left="1440"/>
      </w:pPr>
      <w:r>
        <w:t>Gastroenterology</w:t>
      </w:r>
    </w:p>
    <w:p w:rsidR="00021ADB" w:rsidRDefault="002C72C7" w:rsidP="002C72C7">
      <w:pPr>
        <w:pStyle w:val="ListParagraph"/>
        <w:numPr>
          <w:ilvl w:val="0"/>
          <w:numId w:val="1"/>
        </w:numPr>
      </w:pPr>
      <w:r>
        <w:t>What does the term ‘compassion’ mean and when might you be using it as a radiographer?</w:t>
      </w:r>
    </w:p>
    <w:p w:rsidR="002C72C7" w:rsidRDefault="002C72C7" w:rsidP="002C72C7">
      <w:pPr>
        <w:pStyle w:val="ListParagraph"/>
        <w:numPr>
          <w:ilvl w:val="0"/>
          <w:numId w:val="1"/>
        </w:numPr>
      </w:pPr>
      <w:r>
        <w:t xml:space="preserve">Is it more important as a radiographer, to have an in-depth understanding of how the X-ray equipment works or to have the personality to be able to </w:t>
      </w:r>
      <w:r w:rsidR="00397768">
        <w:t>deal with people and to enjoy that</w:t>
      </w:r>
      <w:r>
        <w:t>?</w:t>
      </w:r>
    </w:p>
    <w:p w:rsidR="002C72C7" w:rsidRDefault="00397768" w:rsidP="002C72C7">
      <w:pPr>
        <w:pStyle w:val="ListParagraph"/>
        <w:numPr>
          <w:ilvl w:val="0"/>
          <w:numId w:val="1"/>
        </w:numPr>
      </w:pPr>
      <w:r>
        <w:t>Which parts of the body are shown in these images:</w:t>
      </w:r>
    </w:p>
    <w:p w:rsidR="00397768" w:rsidRDefault="00397768" w:rsidP="00397768">
      <w:pPr>
        <w:pStyle w:val="ListParagraph"/>
      </w:pPr>
    </w:p>
    <w:p w:rsidR="00397768" w:rsidRDefault="00397768" w:rsidP="00397768">
      <w:pPr>
        <w:pStyle w:val="ListParagraph"/>
      </w:pPr>
      <w:r w:rsidRPr="00397768">
        <w:rPr>
          <w:noProof/>
          <w:lang w:eastAsia="en-GB"/>
        </w:rPr>
        <w:drawing>
          <wp:inline distT="0" distB="0" distL="0" distR="0">
            <wp:extent cx="1469162" cy="1371600"/>
            <wp:effectExtent l="0" t="0" r="0" b="0"/>
            <wp:docPr id="1" name="Picture 1" descr="Normal shoulder series | Radiology Case | Radiopa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al shoulder series | Radiology Case | Radiopaedia.or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57" cy="138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397768">
        <w:rPr>
          <w:noProof/>
          <w:lang w:eastAsia="en-GB"/>
        </w:rPr>
        <w:drawing>
          <wp:inline distT="0" distB="0" distL="0" distR="0">
            <wp:extent cx="1163955" cy="1403460"/>
            <wp:effectExtent l="0" t="0" r="0" b="6350"/>
            <wp:docPr id="2" name="Picture 2" descr="X-enkel - Startrad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-enkel - Startradiolog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83" cy="146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2C7" w:rsidRDefault="002C72C7"/>
    <w:p w:rsidR="00397768" w:rsidRDefault="00397768">
      <w:r>
        <w:tab/>
      </w:r>
      <w:r w:rsidRPr="00397768">
        <w:rPr>
          <w:noProof/>
          <w:lang w:eastAsia="en-GB"/>
        </w:rPr>
        <w:drawing>
          <wp:inline distT="0" distB="0" distL="0" distR="0">
            <wp:extent cx="1485900" cy="1485900"/>
            <wp:effectExtent l="0" t="0" r="0" b="0"/>
            <wp:docPr id="3" name="Picture 3" descr="EMRad: Radiologic Approach to the Traumatic W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Rad: Radiologic Approach to the Traumatic Wri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</w:t>
      </w:r>
      <w:r w:rsidRPr="00397768">
        <w:rPr>
          <w:noProof/>
          <w:lang w:eastAsia="en-GB"/>
        </w:rPr>
        <w:drawing>
          <wp:inline distT="0" distB="0" distL="0" distR="0">
            <wp:extent cx="1061744" cy="1664970"/>
            <wp:effectExtent l="0" t="0" r="5080" b="0"/>
            <wp:docPr id="4" name="Picture 4" descr="The K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Kne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59" cy="171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21" w:rsidRDefault="00032D21"/>
    <w:p w:rsidR="00397768" w:rsidRDefault="00397768">
      <w:r>
        <w:tab/>
      </w:r>
      <w:r w:rsidR="00032D21" w:rsidRPr="00032D21">
        <w:rPr>
          <w:noProof/>
          <w:lang w:eastAsia="en-GB"/>
        </w:rPr>
        <w:drawing>
          <wp:inline distT="0" distB="0" distL="0" distR="0">
            <wp:extent cx="1478268" cy="1933575"/>
            <wp:effectExtent l="0" t="0" r="8255" b="0"/>
            <wp:docPr id="5" name="Picture 5" descr="Startrad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artradiolog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03" cy="19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D21">
        <w:tab/>
      </w:r>
      <w:r w:rsidR="00032D21" w:rsidRPr="00032D21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Imaging of Hip Pain: From Radiography to Cross-Sectional Imaging Techniqu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8DD" w:rsidRDefault="002228DD" w:rsidP="002228DD">
                            <w:pPr>
                              <w:jc w:val="center"/>
                            </w:pPr>
                            <w:r w:rsidRPr="002228DD">
                              <w:rPr>
                                <w:noProof/>
                                <w:lang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9" name="Rectangle 9" descr="Imaging of Hip Pain: From Radiography to Cross-Sectional Imaging Techniqu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77225D7" id="Rectangle 9" o:spid="_x0000_s1026" alt="Imaging of Hip Pain: From Radiography to Cross-Sectional Imaging Techniques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Imaging of Hip Pain: From Radiography to Cross-Sectional Imaging Techniqu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HXLS7OwCAAAWBgAADgAAAAAA&#10;AAAAAAAAAAAuAgAAZHJzL2Uyb0RvYy54bWxQSwECLQAUAAYACAAAACEATKDpLNgAAAADAQAADwAA&#10;AAAAAAAAAAAAAABGBQAAZHJzL2Rvd25yZXYueG1sUEsFBgAAAAAEAAQA8wAAAEsGAAAAAA==&#10;" filled="f" stroked="f">
                <o:lock v:ext="edit" aspectratio="t"/>
                <v:textbox>
                  <w:txbxContent>
                    <w:p w:rsidR="002228DD" w:rsidRDefault="002228DD" w:rsidP="002228DD">
                      <w:pPr>
                        <w:jc w:val="center"/>
                      </w:pPr>
                      <w:r w:rsidRPr="002228DD"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9" name="Rectangle 9" descr="Imaging of Hip Pain: From Radiography to Cross-Sectional Imaging Techniqu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C8A3DD7" id="Rectangle 9" o:spid="_x0000_s1026" alt="Imaging of Hip Pain: From Radiography to Cross-Sectional Imaging Techniques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32D21" w:rsidRPr="00032D21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Imaging of Hip Pain: From Radiography to Cross-Sectional Imaging Techniqu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8DD" w:rsidRDefault="002228DD" w:rsidP="002228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7" alt="Imaging of Hip Pain: From Radiography to Cross-Sectional Imaging Techniqu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Z94u7wAgAAHQYAAA4A&#10;AAAAAAAAAAAAAAAALgIAAGRycy9lMm9Eb2MueG1sUEsBAi0AFAAGAAgAAAAhAEyg6SzYAAAAAwEA&#10;AA8AAAAAAAAAAAAAAAAASgUAAGRycy9kb3ducmV2LnhtbFBLBQYAAAAABAAEAPMAAABPBgAAAAA=&#10;" filled="f" stroked="f">
                <o:lock v:ext="edit" aspectratio="t"/>
                <v:textbox>
                  <w:txbxContent>
                    <w:p w:rsidR="002228DD" w:rsidRDefault="002228DD" w:rsidP="002228D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228DD" w:rsidRDefault="002228DD"/>
    <w:p w:rsidR="00A636CA" w:rsidRDefault="00080C8C" w:rsidP="008E13CD">
      <w:pPr>
        <w:pStyle w:val="ListParagraph"/>
        <w:numPr>
          <w:ilvl w:val="0"/>
          <w:numId w:val="1"/>
        </w:numPr>
      </w:pPr>
      <w:r>
        <w:t>Diagnostics is one branch of the radiography profession – what is the other?</w:t>
      </w:r>
    </w:p>
    <w:sectPr w:rsidR="00A63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80EAA"/>
    <w:multiLevelType w:val="hybridMultilevel"/>
    <w:tmpl w:val="280A8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CA"/>
    <w:rsid w:val="00021ADB"/>
    <w:rsid w:val="00032D21"/>
    <w:rsid w:val="00054F40"/>
    <w:rsid w:val="00080C8C"/>
    <w:rsid w:val="002228DD"/>
    <w:rsid w:val="002C72C7"/>
    <w:rsid w:val="00397768"/>
    <w:rsid w:val="004C47FB"/>
    <w:rsid w:val="005170AD"/>
    <w:rsid w:val="007B7F14"/>
    <w:rsid w:val="0084776E"/>
    <w:rsid w:val="00A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4BC71-709D-4ED6-9FA2-E7DCCFF5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iographycareers.co.uk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sor.org/about-radiography/career-radiography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careers.nhs.uk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www.cumbria.ac.uk/radiograph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Phil</dc:creator>
  <cp:keywords/>
  <dc:description/>
  <cp:lastModifiedBy>Wilkinson, Nicola (nee Loring)</cp:lastModifiedBy>
  <cp:revision>2</cp:revision>
  <dcterms:created xsi:type="dcterms:W3CDTF">2021-10-19T09:02:00Z</dcterms:created>
  <dcterms:modified xsi:type="dcterms:W3CDTF">2021-10-19T09:02:00Z</dcterms:modified>
</cp:coreProperties>
</file>